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6D" w:rsidRDefault="006A446D" w:rsidP="006A446D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GENEL HÜKÜMLER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Aletler, paslanmaz ç</w:t>
      </w:r>
      <w:r>
        <w:rPr>
          <w:color w:val="000000"/>
        </w:rPr>
        <w:t>elikten imal edilmiş olacaktır.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Malzemelerin polisaj</w:t>
      </w:r>
      <w:r>
        <w:rPr>
          <w:color w:val="000000"/>
        </w:rPr>
        <w:t>ı düzgün ve pürüzsüz olmalıdır.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fonksiyonları gereği bulunması gerekenlerin dışın</w:t>
      </w:r>
      <w:r>
        <w:rPr>
          <w:color w:val="000000"/>
        </w:rPr>
        <w:t>da keskin kenar</w:t>
      </w:r>
      <w:r>
        <w:rPr>
          <w:color w:val="000000"/>
        </w:rPr>
        <w:br/>
        <w:t>bulunmamalıdır.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bacaklarına kuvvet uygulandığında ortaya çıkan bükülme direncine ve kuvvet</w:t>
      </w:r>
      <w:r w:rsidRPr="008B288F">
        <w:rPr>
          <w:color w:val="000000"/>
        </w:rPr>
        <w:br/>
        <w:t>azaldığında bacakların ilk pozisyona dönmesini sağlayan “el</w:t>
      </w:r>
      <w:r>
        <w:rPr>
          <w:color w:val="000000"/>
        </w:rPr>
        <w:t>astiki yapıya” sahip olmalıdır.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kesici ve tutucu çeneleri sabit ve düzgün hareke</w:t>
      </w:r>
      <w:r>
        <w:rPr>
          <w:color w:val="000000"/>
        </w:rPr>
        <w:t>t etmelidir.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 tutukluk yapmadan rahatça açılıp kapanabilmeli ve tam kapatıldıklarında</w:t>
      </w:r>
      <w:r w:rsidRPr="008B288F">
        <w:rPr>
          <w:color w:val="000000"/>
        </w:rPr>
        <w:br/>
        <w:t>elemanlarının uç kısım</w:t>
      </w:r>
      <w:r>
        <w:rPr>
          <w:color w:val="000000"/>
        </w:rPr>
        <w:t>ları bir noktada birleşmelidir.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makasların ve penslerin mafsallarında boşluk bulunmamalı, yalpalama ve laçkalaşma</w:t>
      </w:r>
      <w:r w:rsidRPr="008B288F">
        <w:rPr>
          <w:color w:val="000000"/>
        </w:rPr>
        <w:br/>
        <w:t>olma</w:t>
      </w:r>
      <w:r>
        <w:rPr>
          <w:color w:val="000000"/>
        </w:rPr>
        <w:t>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makasların mafsalları yumuşak hareket etmeli ve ne çok s</w:t>
      </w:r>
      <w:r>
        <w:rPr>
          <w:color w:val="000000"/>
        </w:rPr>
        <w:t>ıkı ne de çok gevşek olmalıdır.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r w:rsidRPr="008B288F">
        <w:rPr>
          <w:color w:val="000000"/>
        </w:rPr>
        <w:t>Pensetlerin</w:t>
      </w:r>
      <w:proofErr w:type="spellEnd"/>
      <w:r w:rsidRPr="008B288F">
        <w:rPr>
          <w:color w:val="000000"/>
        </w:rPr>
        <w:t xml:space="preserve"> sabit eklemlerinde en ufak bir yalpa bulunmamalı, ağız dilleri ve tırtılları aralık</w:t>
      </w:r>
      <w:r w:rsidRPr="008B288F">
        <w:rPr>
          <w:color w:val="000000"/>
        </w:rPr>
        <w:br/>
        <w:t>bırakılmadan birbirine geçmelidir. Diş ve tırtılla</w:t>
      </w:r>
      <w:r>
        <w:rPr>
          <w:color w:val="000000"/>
        </w:rPr>
        <w:t>rın aralıkları temiz olmalıdır.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r w:rsidRPr="008B288F">
        <w:rPr>
          <w:color w:val="000000"/>
        </w:rPr>
        <w:t>Portegüler</w:t>
      </w:r>
      <w:proofErr w:type="spellEnd"/>
      <w:r w:rsidRPr="008B288F">
        <w:rPr>
          <w:color w:val="000000"/>
        </w:rPr>
        <w:t xml:space="preserve"> tutukluk yapmadan rahatça açılıp kapanabilmeli ve tam kapatıldıklarında ağızları</w:t>
      </w:r>
      <w:r w:rsidRPr="008B288F">
        <w:rPr>
          <w:color w:val="000000"/>
        </w:rPr>
        <w:br/>
        <w:t>b</w:t>
      </w:r>
      <w:r>
        <w:rPr>
          <w:color w:val="000000"/>
        </w:rPr>
        <w:t>irbirine aralıksız oturmalıdır.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Pensler tutukluk yapmadan rahatça açılıp kapanabilmeli ve tam kapatıldıklarında elemanlarının</w:t>
      </w:r>
      <w:r w:rsidRPr="008B288F">
        <w:rPr>
          <w:color w:val="000000"/>
        </w:rPr>
        <w:br/>
        <w:t xml:space="preserve">ağızları birbirlerine karşılıklı gelmeli ve aralık </w:t>
      </w:r>
      <w:r>
        <w:rPr>
          <w:color w:val="000000"/>
        </w:rPr>
        <w:t>kalmayacak şekilde oturmalıdır.</w:t>
      </w:r>
    </w:p>
    <w:p w:rsidR="006A446D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 korozyon testi açısından kaynatma ve 134 derecede buharlı otoklavda</w:t>
      </w:r>
      <w:r w:rsidRPr="008B288F">
        <w:rPr>
          <w:color w:val="000000"/>
        </w:rPr>
        <w:br/>
        <w:t>ster</w:t>
      </w:r>
      <w:r>
        <w:rPr>
          <w:color w:val="000000"/>
        </w:rPr>
        <w:t>ilizasyona dayanıklı olacaktır.</w:t>
      </w:r>
    </w:p>
    <w:p w:rsidR="006A446D" w:rsidRPr="008B288F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Teklif edilecek ürünler fabrikasyon, malzeme ve işçilik hatalarına karşı en az 2(iki) yıl garantili</w:t>
      </w:r>
      <w:r w:rsidRPr="008B288F">
        <w:rPr>
          <w:color w:val="000000"/>
        </w:rPr>
        <w:br/>
        <w:t xml:space="preserve">olacaktır. Garanti </w:t>
      </w:r>
      <w:proofErr w:type="gramStart"/>
      <w:r w:rsidRPr="008B288F">
        <w:rPr>
          <w:color w:val="000000"/>
        </w:rPr>
        <w:t>üretici , ithalatçı</w:t>
      </w:r>
      <w:proofErr w:type="gramEnd"/>
      <w:r w:rsidRPr="008B288F">
        <w:rPr>
          <w:color w:val="000000"/>
        </w:rPr>
        <w:t xml:space="preserve"> ve satıcı firmalar tarafından ayrı ayrı ürünlerin teslimi esnasında</w:t>
      </w:r>
      <w:r>
        <w:rPr>
          <w:color w:val="000000"/>
        </w:rPr>
        <w:t xml:space="preserve"> </w:t>
      </w:r>
      <w:r w:rsidRPr="008B288F">
        <w:rPr>
          <w:color w:val="000000"/>
        </w:rPr>
        <w:t>sunulacaktır.</w:t>
      </w:r>
    </w:p>
    <w:p w:rsidR="006A446D" w:rsidRPr="008B288F" w:rsidRDefault="006A446D" w:rsidP="006A446D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 xml:space="preserve">Talep edilen bütün aletlerin sertlik dereceleri 42-48 </w:t>
      </w:r>
      <w:proofErr w:type="spellStart"/>
      <w:r w:rsidRPr="008B288F">
        <w:rPr>
          <w:color w:val="000000"/>
        </w:rPr>
        <w:t>Hrc</w:t>
      </w:r>
      <w:proofErr w:type="spellEnd"/>
      <w:r w:rsidRPr="008B288F">
        <w:rPr>
          <w:color w:val="000000"/>
        </w:rPr>
        <w:t xml:space="preserve"> </w:t>
      </w:r>
      <w:proofErr w:type="spellStart"/>
      <w:r w:rsidRPr="008B288F">
        <w:rPr>
          <w:color w:val="000000"/>
        </w:rPr>
        <w:t>Rockwell</w:t>
      </w:r>
      <w:proofErr w:type="spellEnd"/>
      <w:r w:rsidRPr="008B288F">
        <w:rPr>
          <w:color w:val="000000"/>
        </w:rPr>
        <w:t xml:space="preserve"> standartlarında olmalıdır ve bu belge ihale dosyasında olmalıdır.</w:t>
      </w:r>
    </w:p>
    <w:p w:rsidR="006A446D" w:rsidRDefault="006A446D" w:rsidP="00735EC3">
      <w:pPr>
        <w:jc w:val="center"/>
        <w:rPr>
          <w:b/>
          <w:sz w:val="36"/>
          <w:szCs w:val="36"/>
        </w:rPr>
      </w:pPr>
    </w:p>
    <w:p w:rsidR="00643CB4" w:rsidRPr="00735EC3" w:rsidRDefault="00E619C3" w:rsidP="00735EC3">
      <w:pPr>
        <w:jc w:val="center"/>
        <w:rPr>
          <w:b/>
          <w:sz w:val="36"/>
          <w:szCs w:val="36"/>
        </w:rPr>
      </w:pPr>
      <w:r w:rsidRPr="002558F1">
        <w:rPr>
          <w:b/>
          <w:sz w:val="36"/>
          <w:szCs w:val="36"/>
        </w:rPr>
        <w:t>ORTOGNATİK CERRAHİ SETİ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49"/>
        <w:gridCol w:w="2575"/>
      </w:tblGrid>
      <w:tr w:rsidR="0037255E" w:rsidTr="0037255E">
        <w:trPr>
          <w:trHeight w:val="265"/>
        </w:trPr>
        <w:tc>
          <w:tcPr>
            <w:tcW w:w="5749" w:type="dxa"/>
          </w:tcPr>
          <w:p w:rsidR="0037255E" w:rsidRPr="0037255E" w:rsidRDefault="0037255E" w:rsidP="0037255E">
            <w:pPr>
              <w:jc w:val="center"/>
              <w:rPr>
                <w:b/>
              </w:rPr>
            </w:pPr>
            <w:r w:rsidRPr="0037255E">
              <w:rPr>
                <w:b/>
              </w:rPr>
              <w:t>ALETİN ADI</w:t>
            </w:r>
          </w:p>
        </w:tc>
        <w:tc>
          <w:tcPr>
            <w:tcW w:w="2575" w:type="dxa"/>
          </w:tcPr>
          <w:p w:rsidR="0037255E" w:rsidRPr="0037255E" w:rsidRDefault="0037255E" w:rsidP="0037255E">
            <w:pPr>
              <w:jc w:val="center"/>
              <w:rPr>
                <w:b/>
              </w:rPr>
            </w:pPr>
            <w:r w:rsidRPr="0037255E">
              <w:rPr>
                <w:b/>
              </w:rPr>
              <w:t>SAYI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37255E">
            <w:r>
              <w:t>Tessier Bone Separatör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 xml:space="preserve">Marchac Bone Separatör 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557919">
            <w:r>
              <w:t>OBWEGESER OSTEOTOM</w:t>
            </w:r>
            <w:r w:rsidR="002237E3">
              <w:t xml:space="preserve"> </w:t>
            </w:r>
            <w:r w:rsidR="0037255E">
              <w:t>(</w:t>
            </w:r>
            <w:r w:rsidR="002237E3">
              <w:t>TAHTA SAPLI</w:t>
            </w:r>
            <w:r w:rsidR="0037255E">
              <w:t>) 8mm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3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557919">
            <w:r>
              <w:t>OBWEGESER OSTEOTOM</w:t>
            </w:r>
            <w:r w:rsidR="002237E3">
              <w:t xml:space="preserve"> </w:t>
            </w:r>
            <w:r w:rsidR="0037255E">
              <w:t>(</w:t>
            </w:r>
            <w:r w:rsidR="002237E3">
              <w:t>TAHTA SAPL</w:t>
            </w:r>
            <w:r w:rsidR="0037255E">
              <w:t>)</w:t>
            </w:r>
            <w:r w:rsidR="002237E3">
              <w:t>I</w:t>
            </w:r>
            <w:r w:rsidR="00DE69A8">
              <w:t xml:space="preserve"> </w:t>
            </w:r>
            <w:r w:rsidR="0037255E">
              <w:t>12mm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3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557919">
            <w:r>
              <w:t>OBWEGESER OSTEOTOM</w:t>
            </w:r>
            <w:r w:rsidR="002237E3">
              <w:t xml:space="preserve"> </w:t>
            </w:r>
            <w:r w:rsidR="0037255E">
              <w:t>(</w:t>
            </w:r>
            <w:r w:rsidR="002237E3">
              <w:t>TAHTA SAPLI</w:t>
            </w:r>
            <w:r w:rsidR="0037255E">
              <w:t>) 16 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3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Rowe Disimpaction Forseps Left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Rowe Disimpaction Forceps Right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37255E" w:rsidP="00F341F5">
            <w:r>
              <w:t>Smith Saggital Split Separatör(</w:t>
            </w:r>
            <w:r w:rsidRPr="00F341F5">
              <w:t>Ratcheted</w:t>
            </w:r>
            <w:r>
              <w:t>)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Obwegeser Separatör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72"/>
        </w:trPr>
        <w:tc>
          <w:tcPr>
            <w:tcW w:w="5749" w:type="dxa"/>
          </w:tcPr>
          <w:p w:rsidR="00F9682C" w:rsidRDefault="0037255E">
            <w:r>
              <w:t>Nasal Spekulum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37255E">
            <w:r>
              <w:t>Arnett Çekiç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lastRenderedPageBreak/>
              <w:t>Tessıer Kumpas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Hartman Dil Ekartörü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37255E">
            <w:r>
              <w:t>Tobold Dil Ekartörü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F341F5" w:rsidTr="0037255E">
        <w:trPr>
          <w:trHeight w:val="265"/>
        </w:trPr>
        <w:tc>
          <w:tcPr>
            <w:tcW w:w="5749" w:type="dxa"/>
          </w:tcPr>
          <w:p w:rsidR="00F341F5" w:rsidRDefault="0037255E">
            <w:r>
              <w:t>Hargis Mandibular Body Retraktör</w:t>
            </w:r>
          </w:p>
        </w:tc>
        <w:tc>
          <w:tcPr>
            <w:tcW w:w="2575" w:type="dxa"/>
          </w:tcPr>
          <w:p w:rsidR="00F341F5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37255E">
            <w:r>
              <w:t>Obwegeser Ramus Retraktör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Cottle Septum Elevatör Çift Taraflı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DC00CA" w:rsidTr="0037255E">
        <w:trPr>
          <w:trHeight w:val="250"/>
        </w:trPr>
        <w:tc>
          <w:tcPr>
            <w:tcW w:w="5749" w:type="dxa"/>
          </w:tcPr>
          <w:p w:rsidR="00DC00CA" w:rsidRDefault="0037255E">
            <w:r>
              <w:t>Pierce Septum Elevatör</w:t>
            </w:r>
          </w:p>
        </w:tc>
        <w:tc>
          <w:tcPr>
            <w:tcW w:w="2575" w:type="dxa"/>
          </w:tcPr>
          <w:p w:rsidR="00DC00CA" w:rsidRDefault="0016421D" w:rsidP="0037255E">
            <w:pPr>
              <w:jc w:val="center"/>
            </w:pPr>
            <w:r>
              <w:t>2</w:t>
            </w:r>
          </w:p>
        </w:tc>
      </w:tr>
      <w:tr w:rsidR="003F4E7C" w:rsidTr="0037255E">
        <w:trPr>
          <w:trHeight w:val="265"/>
        </w:trPr>
        <w:tc>
          <w:tcPr>
            <w:tcW w:w="5749" w:type="dxa"/>
          </w:tcPr>
          <w:p w:rsidR="003F4E7C" w:rsidRDefault="0037255E">
            <w:r>
              <w:t>Obwegeser Elevatör Çift Taraflı</w:t>
            </w:r>
          </w:p>
        </w:tc>
        <w:tc>
          <w:tcPr>
            <w:tcW w:w="2575" w:type="dxa"/>
          </w:tcPr>
          <w:p w:rsidR="003F4E7C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Parkes Lateral Nasal Osteotom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BE0FF0">
            <w:r>
              <w:t xml:space="preserve">OBWEGESER </w:t>
            </w:r>
            <w:r w:rsidR="008C541E">
              <w:t>SEPTO</w:t>
            </w:r>
            <w:r>
              <w:t>NASAL OSTEOTOM</w:t>
            </w:r>
            <w:r w:rsidR="008C541E">
              <w:t xml:space="preserve"> </w:t>
            </w:r>
            <w:r w:rsidR="0037255E">
              <w:t>4mm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BE0FF0">
            <w:r>
              <w:t xml:space="preserve">OBWEGESER </w:t>
            </w:r>
            <w:r w:rsidR="008C541E">
              <w:t>SEPTO</w:t>
            </w:r>
            <w:r>
              <w:t>NASAL OSTEOTOM</w:t>
            </w:r>
            <w:r w:rsidR="008C541E">
              <w:t xml:space="preserve"> </w:t>
            </w:r>
            <w:r w:rsidR="0037255E">
              <w:t>6mm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BE0FF0">
            <w:r>
              <w:t xml:space="preserve">PBWEGESER </w:t>
            </w:r>
            <w:r w:rsidR="008C541E">
              <w:t>SEPTO</w:t>
            </w:r>
            <w:r>
              <w:t>NASAL OSTEOTOM</w:t>
            </w:r>
            <w:r w:rsidR="008C541E">
              <w:t xml:space="preserve"> </w:t>
            </w:r>
            <w:r w:rsidR="0037255E">
              <w:t>8mm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37255E">
            <w:r>
              <w:t>Terry Mandibular Retraktör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2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8C541E">
            <w:r>
              <w:t>LAMBOTTE OSTEOTOM</w:t>
            </w:r>
            <w:r w:rsidR="004632B2">
              <w:t xml:space="preserve"> </w:t>
            </w:r>
            <w:r w:rsidR="0037255E">
              <w:t>3mm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8C541E">
            <w:r>
              <w:t>LAMBOTTE OSTEOTOM</w:t>
            </w:r>
            <w:r w:rsidR="004632B2">
              <w:t xml:space="preserve"> </w:t>
            </w:r>
            <w:r w:rsidR="0037255E">
              <w:t>4mm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643CB4" w:rsidTr="0037255E">
        <w:trPr>
          <w:trHeight w:val="265"/>
        </w:trPr>
        <w:tc>
          <w:tcPr>
            <w:tcW w:w="5749" w:type="dxa"/>
          </w:tcPr>
          <w:p w:rsidR="00643CB4" w:rsidRDefault="008C541E">
            <w:r>
              <w:t>LAMBOTTE OSTEOTOM</w:t>
            </w:r>
            <w:r w:rsidR="004632B2">
              <w:t xml:space="preserve"> </w:t>
            </w:r>
            <w:r w:rsidR="0037255E">
              <w:t>6mm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643CB4" w:rsidTr="0037255E">
        <w:trPr>
          <w:trHeight w:val="250"/>
        </w:trPr>
        <w:tc>
          <w:tcPr>
            <w:tcW w:w="5749" w:type="dxa"/>
          </w:tcPr>
          <w:p w:rsidR="00643CB4" w:rsidRDefault="008C541E">
            <w:r>
              <w:t>LAMBOTTE OSTEOTOM</w:t>
            </w:r>
            <w:r w:rsidR="004632B2">
              <w:t xml:space="preserve"> </w:t>
            </w:r>
            <w:r w:rsidR="0037255E">
              <w:t>8mm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643CB4" w:rsidTr="0037255E">
        <w:trPr>
          <w:trHeight w:val="221"/>
        </w:trPr>
        <w:tc>
          <w:tcPr>
            <w:tcW w:w="5749" w:type="dxa"/>
          </w:tcPr>
          <w:p w:rsidR="00643CB4" w:rsidRDefault="008C541E">
            <w:r>
              <w:t>LAMBOTTE OSTEOTOM</w:t>
            </w:r>
            <w:r w:rsidR="004632B2">
              <w:t xml:space="preserve"> </w:t>
            </w:r>
            <w:r w:rsidR="0037255E">
              <w:t>10mm</w:t>
            </w:r>
          </w:p>
        </w:tc>
        <w:tc>
          <w:tcPr>
            <w:tcW w:w="2575" w:type="dxa"/>
          </w:tcPr>
          <w:p w:rsidR="00643CB4" w:rsidRDefault="0016421D" w:rsidP="0037255E">
            <w:pPr>
              <w:jc w:val="center"/>
            </w:pPr>
            <w:r>
              <w:t>4</w:t>
            </w:r>
          </w:p>
        </w:tc>
      </w:tr>
      <w:tr w:rsidR="005C201D" w:rsidTr="0037255E">
        <w:trPr>
          <w:trHeight w:val="250"/>
        </w:trPr>
        <w:tc>
          <w:tcPr>
            <w:tcW w:w="5749" w:type="dxa"/>
          </w:tcPr>
          <w:p w:rsidR="005C201D" w:rsidRDefault="008C541E">
            <w:r>
              <w:t>LAMBOTTE OSTEOTOM</w:t>
            </w:r>
            <w:r w:rsidR="004632B2">
              <w:t xml:space="preserve"> </w:t>
            </w:r>
            <w:r w:rsidR="0037255E">
              <w:t>12mm</w:t>
            </w:r>
            <w:bookmarkStart w:id="0" w:name="_GoBack"/>
            <w:bookmarkEnd w:id="0"/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4</w:t>
            </w:r>
          </w:p>
        </w:tc>
      </w:tr>
      <w:tr w:rsidR="005C201D" w:rsidTr="0037255E">
        <w:trPr>
          <w:trHeight w:val="265"/>
        </w:trPr>
        <w:tc>
          <w:tcPr>
            <w:tcW w:w="5749" w:type="dxa"/>
          </w:tcPr>
          <w:p w:rsidR="005C201D" w:rsidRDefault="008C541E">
            <w:r>
              <w:t>LAMBOTTE OSTEOTOM</w:t>
            </w:r>
            <w:r w:rsidR="004632B2">
              <w:t xml:space="preserve"> </w:t>
            </w:r>
            <w:r w:rsidR="0037255E">
              <w:t>15mm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4</w:t>
            </w:r>
          </w:p>
        </w:tc>
      </w:tr>
      <w:tr w:rsidR="005C201D" w:rsidTr="0037255E">
        <w:trPr>
          <w:trHeight w:val="250"/>
        </w:trPr>
        <w:tc>
          <w:tcPr>
            <w:tcW w:w="5749" w:type="dxa"/>
          </w:tcPr>
          <w:p w:rsidR="005C201D" w:rsidRDefault="0037255E">
            <w:r>
              <w:t>Lambotte Osteotom Curved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4</w:t>
            </w:r>
          </w:p>
        </w:tc>
      </w:tr>
      <w:tr w:rsidR="005C201D" w:rsidTr="0037255E">
        <w:trPr>
          <w:trHeight w:val="265"/>
        </w:trPr>
        <w:tc>
          <w:tcPr>
            <w:tcW w:w="5749" w:type="dxa"/>
          </w:tcPr>
          <w:p w:rsidR="005C201D" w:rsidRDefault="004528B9">
            <w:r>
              <w:t>EPKER OSTEOTOM</w:t>
            </w:r>
            <w:r w:rsidR="00CB6A02">
              <w:t xml:space="preserve"> </w:t>
            </w:r>
            <w:r w:rsidR="0037255E">
              <w:t>(Eğimli) 10mm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3</w:t>
            </w:r>
          </w:p>
        </w:tc>
      </w:tr>
      <w:tr w:rsidR="00CB6A02" w:rsidTr="0037255E">
        <w:trPr>
          <w:trHeight w:val="265"/>
        </w:trPr>
        <w:tc>
          <w:tcPr>
            <w:tcW w:w="5749" w:type="dxa"/>
          </w:tcPr>
          <w:p w:rsidR="00CB6A02" w:rsidRDefault="00CB6A02">
            <w:r>
              <w:t xml:space="preserve">EPKER OSTEOTOM </w:t>
            </w:r>
            <w:r w:rsidR="0037255E">
              <w:t>(Düz) 8mm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3</w:t>
            </w:r>
          </w:p>
        </w:tc>
      </w:tr>
      <w:tr w:rsidR="005C201D" w:rsidTr="0037255E">
        <w:trPr>
          <w:trHeight w:val="250"/>
        </w:trPr>
        <w:tc>
          <w:tcPr>
            <w:tcW w:w="5749" w:type="dxa"/>
          </w:tcPr>
          <w:p w:rsidR="005C201D" w:rsidRDefault="0037255E">
            <w:r>
              <w:t>Obwegeser Pterygoıd Osteotom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3</w:t>
            </w:r>
          </w:p>
        </w:tc>
      </w:tr>
      <w:tr w:rsidR="005C201D" w:rsidTr="0037255E">
        <w:trPr>
          <w:trHeight w:val="265"/>
        </w:trPr>
        <w:tc>
          <w:tcPr>
            <w:tcW w:w="5749" w:type="dxa"/>
          </w:tcPr>
          <w:p w:rsidR="005C201D" w:rsidRDefault="0037255E">
            <w:r>
              <w:t>Hargıs Pterygoıd Osteotom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3</w:t>
            </w:r>
          </w:p>
        </w:tc>
      </w:tr>
      <w:tr w:rsidR="006B4171" w:rsidTr="0037255E">
        <w:trPr>
          <w:trHeight w:val="250"/>
        </w:trPr>
        <w:tc>
          <w:tcPr>
            <w:tcW w:w="5749" w:type="dxa"/>
          </w:tcPr>
          <w:p w:rsidR="006B4171" w:rsidRDefault="0037255E">
            <w:r>
              <w:t>Epker-Bauer Osteotom</w:t>
            </w:r>
          </w:p>
        </w:tc>
        <w:tc>
          <w:tcPr>
            <w:tcW w:w="2575" w:type="dxa"/>
          </w:tcPr>
          <w:p w:rsidR="006B4171" w:rsidRDefault="0016421D" w:rsidP="0037255E">
            <w:pPr>
              <w:jc w:val="center"/>
            </w:pPr>
            <w:r>
              <w:t>3</w:t>
            </w:r>
          </w:p>
        </w:tc>
      </w:tr>
      <w:tr w:rsidR="005C201D" w:rsidTr="0037255E">
        <w:trPr>
          <w:trHeight w:val="265"/>
        </w:trPr>
        <w:tc>
          <w:tcPr>
            <w:tcW w:w="5749" w:type="dxa"/>
          </w:tcPr>
          <w:p w:rsidR="005C201D" w:rsidRPr="005D0618" w:rsidRDefault="0037255E">
            <w:r>
              <w:t>Arnett Nerve Hook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3</w:t>
            </w:r>
          </w:p>
        </w:tc>
      </w:tr>
      <w:tr w:rsidR="005C201D" w:rsidTr="0037255E">
        <w:trPr>
          <w:trHeight w:val="250"/>
        </w:trPr>
        <w:tc>
          <w:tcPr>
            <w:tcW w:w="5749" w:type="dxa"/>
          </w:tcPr>
          <w:p w:rsidR="005C201D" w:rsidRPr="005D0618" w:rsidRDefault="0037255E">
            <w:pPr>
              <w:rPr>
                <w:rFonts w:cs="Times New Roman"/>
              </w:rPr>
            </w:pPr>
            <w:r>
              <w:rPr>
                <w:rFonts w:cs="Times New Roman"/>
              </w:rPr>
              <w:t>Seldi</w:t>
            </w:r>
            <w:r w:rsidRPr="005D0618">
              <w:rPr>
                <w:rFonts w:cs="Times New Roman"/>
              </w:rPr>
              <w:t>n Periost Elevatörü</w:t>
            </w:r>
          </w:p>
        </w:tc>
        <w:tc>
          <w:tcPr>
            <w:tcW w:w="2575" w:type="dxa"/>
          </w:tcPr>
          <w:p w:rsidR="005C201D" w:rsidRDefault="0016421D" w:rsidP="0037255E">
            <w:pPr>
              <w:jc w:val="center"/>
            </w:pPr>
            <w:r>
              <w:t>3</w:t>
            </w:r>
          </w:p>
        </w:tc>
      </w:tr>
      <w:tr w:rsidR="00CB6A02" w:rsidTr="0037255E">
        <w:trPr>
          <w:trHeight w:val="265"/>
        </w:trPr>
        <w:tc>
          <w:tcPr>
            <w:tcW w:w="5749" w:type="dxa"/>
          </w:tcPr>
          <w:p w:rsidR="00CB6A02" w:rsidRDefault="00CB6A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OBWEGESER PERIOST ELEVATÖRÜ </w:t>
            </w:r>
            <w:r w:rsidR="0037255E">
              <w:rPr>
                <w:rFonts w:cs="Times New Roman"/>
              </w:rPr>
              <w:t>11mm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3</w:t>
            </w:r>
          </w:p>
        </w:tc>
      </w:tr>
      <w:tr w:rsidR="00CB6A02" w:rsidTr="0037255E">
        <w:trPr>
          <w:trHeight w:val="265"/>
        </w:trPr>
        <w:tc>
          <w:tcPr>
            <w:tcW w:w="5749" w:type="dxa"/>
          </w:tcPr>
          <w:p w:rsidR="00CB6A02" w:rsidRDefault="00CB6A02" w:rsidP="00CB6A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OBWEGESER PERIOST ELEVATÖRÜ </w:t>
            </w:r>
            <w:r w:rsidR="0037255E">
              <w:rPr>
                <w:rFonts w:cs="Times New Roman"/>
              </w:rPr>
              <w:t>7mm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3</w:t>
            </w:r>
          </w:p>
        </w:tc>
      </w:tr>
      <w:tr w:rsidR="00CB6A02" w:rsidTr="0037255E">
        <w:trPr>
          <w:trHeight w:val="250"/>
        </w:trPr>
        <w:tc>
          <w:tcPr>
            <w:tcW w:w="5749" w:type="dxa"/>
          </w:tcPr>
          <w:p w:rsidR="00CB6A02" w:rsidRPr="005D0618" w:rsidRDefault="0037255E" w:rsidP="00CB6A02">
            <w:pPr>
              <w:rPr>
                <w:rFonts w:cs="Times New Roman"/>
              </w:rPr>
            </w:pPr>
            <w:r w:rsidRPr="005D0618">
              <w:rPr>
                <w:rFonts w:cs="Times New Roman"/>
              </w:rPr>
              <w:t>Wolford Sagittal Clamp(Bone Holdıng)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2</w:t>
            </w:r>
          </w:p>
        </w:tc>
      </w:tr>
      <w:tr w:rsidR="00CB6A02" w:rsidTr="0037255E">
        <w:trPr>
          <w:trHeight w:val="265"/>
        </w:trPr>
        <w:tc>
          <w:tcPr>
            <w:tcW w:w="5749" w:type="dxa"/>
          </w:tcPr>
          <w:p w:rsidR="00CB6A02" w:rsidRPr="005D0618" w:rsidRDefault="0037255E" w:rsidP="00CB6A02">
            <w:pPr>
              <w:rPr>
                <w:rFonts w:cs="Times New Roman"/>
                <w:b/>
              </w:rPr>
            </w:pPr>
            <w:r w:rsidRPr="005D0618">
              <w:rPr>
                <w:rStyle w:val="Gl"/>
                <w:rFonts w:cs="Times New Roman"/>
                <w:b w:val="0"/>
                <w:color w:val="000000"/>
                <w:shd w:val="clear" w:color="auto" w:fill="FFFFFF"/>
              </w:rPr>
              <w:t>Jeter-Van Sickels Bone Holding Forceps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2</w:t>
            </w:r>
          </w:p>
        </w:tc>
      </w:tr>
      <w:tr w:rsidR="00CB6A02" w:rsidTr="0037255E">
        <w:trPr>
          <w:trHeight w:val="250"/>
        </w:trPr>
        <w:tc>
          <w:tcPr>
            <w:tcW w:w="5749" w:type="dxa"/>
          </w:tcPr>
          <w:p w:rsidR="00CB6A02" w:rsidRPr="005D0618" w:rsidRDefault="0037255E" w:rsidP="00CB6A02">
            <w:pPr>
              <w:rPr>
                <w:rFonts w:cs="Times New Roman"/>
              </w:rPr>
            </w:pPr>
            <w:r w:rsidRPr="005D0618">
              <w:rPr>
                <w:rFonts w:cs="Times New Roman"/>
              </w:rPr>
              <w:t>Obwegeser Mand</w:t>
            </w:r>
            <w:r>
              <w:rPr>
                <w:rFonts w:cs="Times New Roman"/>
              </w:rPr>
              <w:t>ibular</w:t>
            </w:r>
            <w:r w:rsidRPr="005D0618">
              <w:rPr>
                <w:rFonts w:cs="Times New Roman"/>
              </w:rPr>
              <w:t xml:space="preserve"> Chin Retractor 10mm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2</w:t>
            </w:r>
          </w:p>
        </w:tc>
      </w:tr>
      <w:tr w:rsidR="00CB6A02" w:rsidTr="0037255E">
        <w:trPr>
          <w:trHeight w:val="250"/>
        </w:trPr>
        <w:tc>
          <w:tcPr>
            <w:tcW w:w="5749" w:type="dxa"/>
          </w:tcPr>
          <w:p w:rsidR="00CB6A02" w:rsidRPr="005D0618" w:rsidRDefault="0037255E" w:rsidP="00CB6A02">
            <w:pPr>
              <w:rPr>
                <w:rFonts w:cs="Times New Roman"/>
              </w:rPr>
            </w:pPr>
            <w:r w:rsidRPr="005D0618">
              <w:rPr>
                <w:rFonts w:cs="Times New Roman"/>
              </w:rPr>
              <w:t>Gillies Bone-Zygoma Hook</w:t>
            </w:r>
          </w:p>
        </w:tc>
        <w:tc>
          <w:tcPr>
            <w:tcW w:w="2575" w:type="dxa"/>
          </w:tcPr>
          <w:p w:rsidR="00CB6A02" w:rsidRDefault="0016421D" w:rsidP="0037255E">
            <w:pPr>
              <w:jc w:val="center"/>
            </w:pPr>
            <w:r>
              <w:t>2</w:t>
            </w:r>
          </w:p>
        </w:tc>
      </w:tr>
    </w:tbl>
    <w:p w:rsidR="006A446D" w:rsidRPr="00E619C3" w:rsidRDefault="006A446D" w:rsidP="00E53C04"/>
    <w:sectPr w:rsidR="006A446D" w:rsidRPr="00E61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D56C6"/>
    <w:multiLevelType w:val="hybridMultilevel"/>
    <w:tmpl w:val="640EE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9C3"/>
    <w:rsid w:val="000169D8"/>
    <w:rsid w:val="0007309B"/>
    <w:rsid w:val="0016421D"/>
    <w:rsid w:val="001A3600"/>
    <w:rsid w:val="002237E3"/>
    <w:rsid w:val="002558F1"/>
    <w:rsid w:val="002F128C"/>
    <w:rsid w:val="0037255E"/>
    <w:rsid w:val="003F4E7C"/>
    <w:rsid w:val="004528B9"/>
    <w:rsid w:val="004632B2"/>
    <w:rsid w:val="004E549D"/>
    <w:rsid w:val="00506E01"/>
    <w:rsid w:val="00514C07"/>
    <w:rsid w:val="00557919"/>
    <w:rsid w:val="00597B92"/>
    <w:rsid w:val="005C201D"/>
    <w:rsid w:val="005D0618"/>
    <w:rsid w:val="00614BB9"/>
    <w:rsid w:val="00643CB4"/>
    <w:rsid w:val="006A446D"/>
    <w:rsid w:val="006B4171"/>
    <w:rsid w:val="00735EC3"/>
    <w:rsid w:val="00824D84"/>
    <w:rsid w:val="008578B7"/>
    <w:rsid w:val="008C541E"/>
    <w:rsid w:val="008D40B4"/>
    <w:rsid w:val="0099674B"/>
    <w:rsid w:val="00B761DC"/>
    <w:rsid w:val="00BE0FF0"/>
    <w:rsid w:val="00C13033"/>
    <w:rsid w:val="00CB6A02"/>
    <w:rsid w:val="00D41CF2"/>
    <w:rsid w:val="00DC00CA"/>
    <w:rsid w:val="00DE69A8"/>
    <w:rsid w:val="00E53C04"/>
    <w:rsid w:val="00E619C3"/>
    <w:rsid w:val="00F0793E"/>
    <w:rsid w:val="00F341F5"/>
    <w:rsid w:val="00F963AE"/>
    <w:rsid w:val="00F9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37E6"/>
  <w15:chartTrackingRefBased/>
  <w15:docId w15:val="{5A11171B-AED0-42F7-9111-FE667B0D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614BB9"/>
    <w:rPr>
      <w:b/>
      <w:bCs/>
    </w:rPr>
  </w:style>
  <w:style w:type="paragraph" w:styleId="ListeParagraf">
    <w:name w:val="List Paragraph"/>
    <w:basedOn w:val="Normal"/>
    <w:uiPriority w:val="34"/>
    <w:qFormat/>
    <w:rsid w:val="006A446D"/>
    <w:pPr>
      <w:spacing w:after="200" w:line="276" w:lineRule="auto"/>
      <w:ind w:left="720"/>
      <w:contextualSpacing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 karaca</dc:creator>
  <cp:keywords/>
  <dc:description/>
  <cp:lastModifiedBy>User</cp:lastModifiedBy>
  <cp:revision>22</cp:revision>
  <dcterms:created xsi:type="dcterms:W3CDTF">2024-07-27T15:38:00Z</dcterms:created>
  <dcterms:modified xsi:type="dcterms:W3CDTF">2024-08-22T12:06:00Z</dcterms:modified>
</cp:coreProperties>
</file>